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/>
        <w:ind w:left="224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附件 2</w:t>
      </w: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16"/>
        </w:rPr>
      </w:pPr>
    </w:p>
    <w:p>
      <w:pPr>
        <w:spacing w:before="56" w:after="33"/>
        <w:ind w:left="1340" w:right="0" w:firstLine="0"/>
        <w:jc w:val="left"/>
        <w:rPr>
          <w:rFonts w:hint="eastAsia" w:ascii="PMingLiU" w:eastAsia="PMingLiU"/>
          <w:sz w:val="44"/>
        </w:rPr>
      </w:pPr>
      <w:bookmarkStart w:id="0" w:name="_GoBack"/>
      <w:r>
        <w:rPr>
          <w:rFonts w:hint="eastAsia" w:ascii="PMingLiU" w:eastAsia="PMingLiU"/>
          <w:sz w:val="44"/>
        </w:rPr>
        <w:t>河南省教师资格申请人员体检表</w:t>
      </w:r>
    </w:p>
    <w:bookmarkEnd w:id="0"/>
    <w:tbl>
      <w:tblPr>
        <w:tblStyle w:val="4"/>
        <w:tblW w:w="911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16"/>
        <w:gridCol w:w="1085"/>
        <w:gridCol w:w="728"/>
        <w:gridCol w:w="512"/>
        <w:gridCol w:w="142"/>
        <w:gridCol w:w="788"/>
        <w:gridCol w:w="310"/>
        <w:gridCol w:w="155"/>
        <w:gridCol w:w="108"/>
        <w:gridCol w:w="775"/>
        <w:gridCol w:w="357"/>
        <w:gridCol w:w="108"/>
        <w:gridCol w:w="512"/>
        <w:gridCol w:w="465"/>
        <w:gridCol w:w="310"/>
        <w:gridCol w:w="620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gridSpan w:val="2"/>
          </w:tcPr>
          <w:p>
            <w:pPr>
              <w:pStyle w:val="5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8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>
            <w:pPr>
              <w:pStyle w:val="5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654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88" w:type="dxa"/>
          </w:tcPr>
          <w:p>
            <w:pPr>
              <w:pStyle w:val="5"/>
              <w:spacing w:before="130"/>
              <w:ind w:left="12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3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</w:tcPr>
          <w:p>
            <w:pPr>
              <w:pStyle w:val="5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977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gridSpan w:val="2"/>
          </w:tcPr>
          <w:p>
            <w:pPr>
              <w:pStyle w:val="5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20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restart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1"/>
              </w:rPr>
            </w:pPr>
          </w:p>
          <w:p>
            <w:pPr>
              <w:pStyle w:val="5"/>
              <w:ind w:left="431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75" w:type="dxa"/>
            <w:gridSpan w:val="2"/>
          </w:tcPr>
          <w:p>
            <w:pPr>
              <w:pStyle w:val="5"/>
              <w:spacing w:before="129"/>
              <w:ind w:left="136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828" w:type="dxa"/>
            <w:gridSpan w:val="8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40" w:type="dxa"/>
            <w:gridSpan w:val="3"/>
          </w:tcPr>
          <w:p>
            <w:pPr>
              <w:pStyle w:val="5"/>
              <w:spacing w:before="129"/>
              <w:ind w:left="12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07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242" w:type="dxa"/>
            <w:gridSpan w:val="6"/>
          </w:tcPr>
          <w:p>
            <w:pPr>
              <w:pStyle w:val="5"/>
              <w:spacing w:before="9"/>
              <w:rPr>
                <w:rFonts w:ascii="PMingLiU"/>
                <w:sz w:val="27"/>
              </w:rPr>
            </w:pPr>
          </w:p>
          <w:p>
            <w:pPr>
              <w:pStyle w:val="5"/>
              <w:ind w:left="143"/>
              <w:rPr>
                <w:sz w:val="24"/>
              </w:rPr>
            </w:pPr>
            <w:r>
              <w:rPr>
                <w:sz w:val="24"/>
              </w:rPr>
              <w:t>既往病史（本人如实填写）</w:t>
            </w:r>
          </w:p>
        </w:tc>
        <w:tc>
          <w:tcPr>
            <w:tcW w:w="4508" w:type="dxa"/>
            <w:gridSpan w:val="11"/>
          </w:tcPr>
          <w:p>
            <w:pPr>
              <w:pStyle w:val="5"/>
              <w:tabs>
                <w:tab w:val="left" w:pos="1140"/>
                <w:tab w:val="left" w:pos="2138"/>
              </w:tabs>
              <w:spacing w:before="75"/>
              <w:ind w:left="141"/>
              <w:rPr>
                <w:sz w:val="24"/>
              </w:rPr>
            </w:pPr>
            <w:r>
              <w:rPr>
                <w:spacing w:val="4"/>
                <w:sz w:val="24"/>
              </w:rPr>
              <w:t>1.</w:t>
            </w:r>
            <w:r>
              <w:rPr>
                <w:spacing w:val="9"/>
                <w:sz w:val="24"/>
              </w:rPr>
              <w:t>肝</w:t>
            </w:r>
            <w:r>
              <w:rPr>
                <w:sz w:val="24"/>
              </w:rPr>
              <w:t>炎</w:t>
            </w:r>
            <w:r>
              <w:rPr>
                <w:sz w:val="24"/>
              </w:rPr>
              <w:tab/>
            </w:r>
            <w:r>
              <w:rPr>
                <w:spacing w:val="4"/>
                <w:sz w:val="24"/>
              </w:rPr>
              <w:t>2.</w:t>
            </w:r>
            <w:r>
              <w:rPr>
                <w:spacing w:val="9"/>
                <w:sz w:val="24"/>
              </w:rPr>
              <w:t>结</w:t>
            </w:r>
            <w:r>
              <w:rPr>
                <w:sz w:val="24"/>
              </w:rPr>
              <w:t>核</w:t>
            </w:r>
            <w:r>
              <w:rPr>
                <w:sz w:val="24"/>
              </w:rPr>
              <w:tab/>
            </w:r>
            <w:r>
              <w:rPr>
                <w:spacing w:val="5"/>
                <w:sz w:val="24"/>
              </w:rPr>
              <w:t>3.</w:t>
            </w:r>
            <w:r>
              <w:rPr>
                <w:spacing w:val="9"/>
                <w:sz w:val="24"/>
              </w:rPr>
              <w:t>皮肤</w:t>
            </w:r>
            <w:r>
              <w:rPr>
                <w:sz w:val="24"/>
              </w:rPr>
              <w:t>病</w:t>
            </w:r>
          </w:p>
          <w:p>
            <w:pPr>
              <w:pStyle w:val="5"/>
              <w:tabs>
                <w:tab w:val="left" w:pos="2287"/>
                <w:tab w:val="left" w:pos="2821"/>
                <w:tab w:val="left" w:pos="3633"/>
              </w:tabs>
              <w:spacing w:before="4" w:line="242" w:lineRule="auto"/>
              <w:ind w:left="141" w:right="8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性传播性疾</w:t>
            </w:r>
            <w:r>
              <w:rPr>
                <w:sz w:val="24"/>
              </w:rPr>
              <w:t>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5.</w:t>
            </w:r>
            <w:r>
              <w:rPr>
                <w:spacing w:val="-94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精神</w:t>
            </w:r>
            <w:r>
              <w:rPr>
                <w:sz w:val="24"/>
              </w:rPr>
              <w:t>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6.</w:t>
            </w:r>
            <w:r>
              <w:rPr>
                <w:spacing w:val="-96"/>
                <w:sz w:val="24"/>
              </w:rPr>
              <w:t xml:space="preserve"> </w:t>
            </w:r>
            <w:r>
              <w:rPr>
                <w:spacing w:val="26"/>
                <w:sz w:val="24"/>
              </w:rPr>
              <w:t>其</w:t>
            </w:r>
            <w:r>
              <w:rPr>
                <w:spacing w:val="-15"/>
                <w:sz w:val="24"/>
              </w:rPr>
              <w:t>他</w:t>
            </w:r>
            <w:r>
              <w:rPr>
                <w:spacing w:val="9"/>
                <w:sz w:val="24"/>
              </w:rPr>
              <w:t>受检者签字：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9" w:type="dxa"/>
            <w:vMerge w:val="restart"/>
            <w:textDirection w:val="tbRl"/>
          </w:tcPr>
          <w:p>
            <w:pPr>
              <w:pStyle w:val="5"/>
              <w:spacing w:before="23"/>
              <w:ind w:left="1571" w:right="1574"/>
              <w:jc w:val="center"/>
              <w:rPr>
                <w:sz w:val="24"/>
              </w:rPr>
            </w:pPr>
            <w:r>
              <w:rPr>
                <w:sz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</w:tcPr>
          <w:p>
            <w:pPr>
              <w:pStyle w:val="5"/>
              <w:spacing w:before="12"/>
              <w:rPr>
                <w:rFonts w:ascii="PMingLiU"/>
                <w:sz w:val="29"/>
              </w:rPr>
            </w:pPr>
          </w:p>
          <w:p>
            <w:pPr>
              <w:pStyle w:val="5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裸眼视力</w:t>
            </w:r>
          </w:p>
        </w:tc>
        <w:tc>
          <w:tcPr>
            <w:tcW w:w="1382" w:type="dxa"/>
            <w:gridSpan w:val="3"/>
          </w:tcPr>
          <w:p>
            <w:pPr>
              <w:pStyle w:val="5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1253" w:type="dxa"/>
            <w:gridSpan w:val="3"/>
            <w:vMerge w:val="restart"/>
          </w:tcPr>
          <w:p>
            <w:pPr>
              <w:pStyle w:val="5"/>
              <w:spacing w:before="12"/>
              <w:rPr>
                <w:rFonts w:ascii="PMingLiU"/>
                <w:sz w:val="29"/>
              </w:rPr>
            </w:pPr>
          </w:p>
          <w:p>
            <w:pPr>
              <w:pStyle w:val="5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矫正视力</w:t>
            </w:r>
          </w:p>
        </w:tc>
        <w:tc>
          <w:tcPr>
            <w:tcW w:w="1240" w:type="dxa"/>
            <w:gridSpan w:val="3"/>
          </w:tcPr>
          <w:p>
            <w:pPr>
              <w:pStyle w:val="5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</w:tcPr>
          <w:p>
            <w:pPr>
              <w:pStyle w:val="5"/>
              <w:spacing w:before="12"/>
              <w:rPr>
                <w:rFonts w:ascii="PMingLiU"/>
                <w:sz w:val="29"/>
              </w:rPr>
            </w:pPr>
          </w:p>
          <w:p>
            <w:pPr>
              <w:pStyle w:val="5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辨色力</w:t>
            </w:r>
          </w:p>
        </w:tc>
        <w:tc>
          <w:tcPr>
            <w:tcW w:w="930" w:type="dxa"/>
            <w:gridSpan w:val="2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restart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8"/>
              <w:rPr>
                <w:rFonts w:ascii="PMingLiU"/>
                <w:sz w:val="35"/>
              </w:rPr>
            </w:pPr>
          </w:p>
          <w:p>
            <w:pPr>
              <w:pStyle w:val="5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gridSpan w:val="3"/>
          </w:tcPr>
          <w:p>
            <w:pPr>
              <w:pStyle w:val="5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125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3"/>
          </w:tcPr>
          <w:p>
            <w:pPr>
              <w:pStyle w:val="5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tabs>
                <w:tab w:val="left" w:pos="775"/>
              </w:tabs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力</w:t>
            </w:r>
          </w:p>
        </w:tc>
        <w:tc>
          <w:tcPr>
            <w:tcW w:w="2635" w:type="dxa"/>
            <w:gridSpan w:val="6"/>
          </w:tcPr>
          <w:p>
            <w:pPr>
              <w:pStyle w:val="5"/>
              <w:tabs>
                <w:tab w:val="left" w:pos="2104"/>
              </w:tabs>
              <w:spacing w:before="128"/>
              <w:ind w:left="357"/>
              <w:rPr>
                <w:sz w:val="24"/>
              </w:rPr>
            </w:pPr>
            <w:r>
              <w:rPr>
                <w:spacing w:val="9"/>
                <w:sz w:val="24"/>
              </w:rPr>
              <w:t>左</w:t>
            </w:r>
            <w:r>
              <w:rPr>
                <w:sz w:val="24"/>
              </w:rPr>
              <w:t>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米</w:t>
            </w:r>
          </w:p>
        </w:tc>
        <w:tc>
          <w:tcPr>
            <w:tcW w:w="3255" w:type="dxa"/>
            <w:gridSpan w:val="8"/>
          </w:tcPr>
          <w:p>
            <w:pPr>
              <w:pStyle w:val="5"/>
              <w:tabs>
                <w:tab w:val="left" w:pos="2731"/>
              </w:tabs>
              <w:spacing w:before="128"/>
              <w:ind w:left="607"/>
              <w:rPr>
                <w:sz w:val="24"/>
              </w:rPr>
            </w:pPr>
            <w:r>
              <w:rPr>
                <w:spacing w:val="9"/>
                <w:sz w:val="24"/>
              </w:rPr>
              <w:t>右</w:t>
            </w:r>
            <w:r>
              <w:rPr>
                <w:sz w:val="24"/>
              </w:rPr>
              <w:t>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米</w:t>
            </w:r>
          </w:p>
        </w:tc>
        <w:tc>
          <w:tcPr>
            <w:tcW w:w="1362" w:type="dxa"/>
            <w:vMerge w:val="restart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6"/>
              <w:rPr>
                <w:rFonts w:ascii="PMingLiU"/>
                <w:sz w:val="23"/>
              </w:rPr>
            </w:pPr>
          </w:p>
          <w:p>
            <w:pPr>
              <w:pStyle w:val="5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spacing w:before="156"/>
              <w:jc w:val="center"/>
              <w:rPr>
                <w:sz w:val="24"/>
              </w:rPr>
            </w:pPr>
            <w:r>
              <w:rPr>
                <w:sz w:val="24"/>
              </w:rPr>
              <w:t>鼻</w:t>
            </w:r>
          </w:p>
        </w:tc>
        <w:tc>
          <w:tcPr>
            <w:tcW w:w="1240" w:type="dxa"/>
            <w:gridSpan w:val="2"/>
          </w:tcPr>
          <w:p>
            <w:pPr>
              <w:pStyle w:val="5"/>
              <w:spacing w:before="156"/>
              <w:ind w:left="309"/>
              <w:rPr>
                <w:sz w:val="24"/>
              </w:rPr>
            </w:pPr>
            <w:r>
              <w:rPr>
                <w:sz w:val="24"/>
              </w:rPr>
              <w:t>嗅 觉</w:t>
            </w:r>
          </w:p>
        </w:tc>
        <w:tc>
          <w:tcPr>
            <w:tcW w:w="1395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40" w:type="dxa"/>
            <w:gridSpan w:val="3"/>
          </w:tcPr>
          <w:p>
            <w:pPr>
              <w:pStyle w:val="5"/>
              <w:spacing w:before="156"/>
              <w:ind w:left="122"/>
              <w:rPr>
                <w:sz w:val="24"/>
              </w:rPr>
            </w:pPr>
            <w:r>
              <w:rPr>
                <w:sz w:val="24"/>
              </w:rPr>
              <w:t>鼻及鼻窦</w:t>
            </w:r>
          </w:p>
        </w:tc>
        <w:tc>
          <w:tcPr>
            <w:tcW w:w="2015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spacing w:before="157"/>
              <w:ind w:left="338"/>
              <w:rPr>
                <w:sz w:val="24"/>
              </w:rPr>
            </w:pPr>
            <w:r>
              <w:rPr>
                <w:sz w:val="24"/>
              </w:rPr>
              <w:t>面 部</w:t>
            </w:r>
          </w:p>
        </w:tc>
        <w:tc>
          <w:tcPr>
            <w:tcW w:w="2635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40" w:type="dxa"/>
            <w:gridSpan w:val="3"/>
          </w:tcPr>
          <w:p>
            <w:pPr>
              <w:pStyle w:val="5"/>
              <w:spacing w:before="157"/>
              <w:ind w:left="309"/>
              <w:rPr>
                <w:sz w:val="24"/>
              </w:rPr>
            </w:pPr>
            <w:r>
              <w:rPr>
                <w:sz w:val="24"/>
              </w:rPr>
              <w:t>咽 喉</w:t>
            </w:r>
          </w:p>
        </w:tc>
        <w:tc>
          <w:tcPr>
            <w:tcW w:w="2015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spacing w:before="129"/>
              <w:ind w:left="151"/>
              <w:rPr>
                <w:sz w:val="24"/>
              </w:rPr>
            </w:pPr>
            <w:r>
              <w:rPr>
                <w:sz w:val="24"/>
              </w:rPr>
              <w:t>口腔唇腭</w:t>
            </w:r>
          </w:p>
        </w:tc>
        <w:tc>
          <w:tcPr>
            <w:tcW w:w="2635" w:type="dxa"/>
            <w:gridSpan w:val="6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240" w:type="dxa"/>
            <w:gridSpan w:val="3"/>
          </w:tcPr>
          <w:p>
            <w:pPr>
              <w:pStyle w:val="5"/>
              <w:spacing w:before="12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齿</w:t>
            </w:r>
          </w:p>
        </w:tc>
        <w:tc>
          <w:tcPr>
            <w:tcW w:w="2015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tabs>
                <w:tab w:val="left" w:pos="775"/>
              </w:tabs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5890" w:type="dxa"/>
            <w:gridSpan w:val="1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extDirection w:val="tbRl"/>
          </w:tcPr>
          <w:p>
            <w:pPr>
              <w:pStyle w:val="5"/>
              <w:tabs>
                <w:tab w:val="left" w:pos="1752"/>
              </w:tabs>
              <w:spacing w:before="23"/>
              <w:ind w:left="878"/>
              <w:rPr>
                <w:sz w:val="24"/>
              </w:rPr>
            </w:pPr>
            <w:r>
              <w:rPr>
                <w:sz w:val="24"/>
              </w:rPr>
              <w:t>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科</w:t>
            </w:r>
          </w:p>
        </w:tc>
        <w:tc>
          <w:tcPr>
            <w:tcW w:w="1301" w:type="dxa"/>
            <w:gridSpan w:val="2"/>
          </w:tcPr>
          <w:p>
            <w:pPr>
              <w:pStyle w:val="5"/>
              <w:tabs>
                <w:tab w:val="left" w:pos="775"/>
              </w:tabs>
              <w:spacing w:before="130"/>
              <w:ind w:left="275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高</w:t>
            </w:r>
          </w:p>
        </w:tc>
        <w:tc>
          <w:tcPr>
            <w:tcW w:w="2480" w:type="dxa"/>
            <w:gridSpan w:val="5"/>
          </w:tcPr>
          <w:p>
            <w:pPr>
              <w:pStyle w:val="5"/>
              <w:spacing w:before="13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公分</w:t>
            </w:r>
          </w:p>
        </w:tc>
        <w:tc>
          <w:tcPr>
            <w:tcW w:w="1395" w:type="dxa"/>
            <w:gridSpan w:val="4"/>
          </w:tcPr>
          <w:p>
            <w:pPr>
              <w:pStyle w:val="5"/>
              <w:tabs>
                <w:tab w:val="left" w:pos="822"/>
              </w:tabs>
              <w:spacing w:before="130"/>
              <w:ind w:left="322"/>
              <w:rPr>
                <w:sz w:val="24"/>
              </w:rPr>
            </w:pPr>
            <w:r>
              <w:rPr>
                <w:sz w:val="24"/>
              </w:rPr>
              <w:t>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重</w:t>
            </w:r>
          </w:p>
        </w:tc>
        <w:tc>
          <w:tcPr>
            <w:tcW w:w="2015" w:type="dxa"/>
            <w:gridSpan w:val="5"/>
          </w:tcPr>
          <w:p>
            <w:pPr>
              <w:pStyle w:val="5"/>
              <w:spacing w:before="130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公斤</w:t>
            </w:r>
          </w:p>
        </w:tc>
        <w:tc>
          <w:tcPr>
            <w:tcW w:w="1362" w:type="dxa"/>
            <w:vMerge w:val="restart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6"/>
              <w:rPr>
                <w:rFonts w:ascii="PMingLiU"/>
                <w:sz w:val="15"/>
              </w:rPr>
            </w:pPr>
          </w:p>
          <w:p>
            <w:pPr>
              <w:pStyle w:val="5"/>
              <w:spacing w:before="1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tabs>
                <w:tab w:val="left" w:pos="775"/>
              </w:tabs>
              <w:spacing w:before="129"/>
              <w:ind w:left="275"/>
              <w:rPr>
                <w:sz w:val="24"/>
              </w:rPr>
            </w:pPr>
            <w:r>
              <w:rPr>
                <w:sz w:val="24"/>
              </w:rPr>
              <w:t>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巴</w:t>
            </w:r>
          </w:p>
        </w:tc>
        <w:tc>
          <w:tcPr>
            <w:tcW w:w="2480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4"/>
          </w:tcPr>
          <w:p>
            <w:pPr>
              <w:pStyle w:val="5"/>
              <w:tabs>
                <w:tab w:val="left" w:pos="822"/>
              </w:tabs>
              <w:spacing w:before="129"/>
              <w:ind w:left="322"/>
              <w:rPr>
                <w:sz w:val="24"/>
              </w:rPr>
            </w:pPr>
            <w:r>
              <w:rPr>
                <w:sz w:val="24"/>
              </w:rPr>
              <w:t>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柱</w:t>
            </w:r>
          </w:p>
        </w:tc>
        <w:tc>
          <w:tcPr>
            <w:tcW w:w="2015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tabs>
                <w:tab w:val="left" w:pos="775"/>
              </w:tabs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肢</w:t>
            </w:r>
          </w:p>
        </w:tc>
        <w:tc>
          <w:tcPr>
            <w:tcW w:w="2480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4"/>
          </w:tcPr>
          <w:p>
            <w:pPr>
              <w:pStyle w:val="5"/>
              <w:tabs>
                <w:tab w:val="left" w:pos="822"/>
              </w:tabs>
              <w:spacing w:before="128"/>
              <w:ind w:left="322"/>
              <w:rPr>
                <w:sz w:val="24"/>
              </w:rPr>
            </w:pPr>
            <w:r>
              <w:rPr>
                <w:sz w:val="24"/>
              </w:rPr>
              <w:t>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015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tabs>
                <w:tab w:val="left" w:pos="775"/>
              </w:tabs>
              <w:spacing w:before="129"/>
              <w:ind w:left="275"/>
              <w:rPr>
                <w:sz w:val="24"/>
              </w:rPr>
            </w:pPr>
            <w:r>
              <w:rPr>
                <w:sz w:val="24"/>
              </w:rPr>
              <w:t>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肤</w:t>
            </w:r>
          </w:p>
        </w:tc>
        <w:tc>
          <w:tcPr>
            <w:tcW w:w="2480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4"/>
          </w:tcPr>
          <w:p>
            <w:pPr>
              <w:pStyle w:val="5"/>
              <w:tabs>
                <w:tab w:val="left" w:pos="822"/>
              </w:tabs>
              <w:spacing w:before="129"/>
              <w:ind w:left="322"/>
              <w:rPr>
                <w:sz w:val="24"/>
              </w:rPr>
            </w:pPr>
            <w:r>
              <w:rPr>
                <w:sz w:val="24"/>
              </w:rPr>
              <w:t>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部</w:t>
            </w:r>
          </w:p>
        </w:tc>
        <w:tc>
          <w:tcPr>
            <w:tcW w:w="2015" w:type="dxa"/>
            <w:gridSpan w:val="5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5"/>
              <w:tabs>
                <w:tab w:val="left" w:pos="775"/>
              </w:tabs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5890" w:type="dxa"/>
            <w:gridSpan w:val="1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60" w:type="dxa"/>
            <w:gridSpan w:val="3"/>
          </w:tcPr>
          <w:p>
            <w:pPr>
              <w:pStyle w:val="5"/>
              <w:spacing w:before="129"/>
              <w:ind w:left="556"/>
              <w:rPr>
                <w:sz w:val="24"/>
              </w:rPr>
            </w:pPr>
            <w:r>
              <w:rPr>
                <w:sz w:val="24"/>
              </w:rPr>
              <w:t>心电图</w:t>
            </w:r>
          </w:p>
        </w:tc>
        <w:tc>
          <w:tcPr>
            <w:tcW w:w="5890" w:type="dxa"/>
            <w:gridSpan w:val="1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5"/>
              <w:spacing w:before="5"/>
              <w:rPr>
                <w:rFonts w:ascii="PMingLiU"/>
                <w:sz w:val="18"/>
              </w:rPr>
            </w:pPr>
          </w:p>
          <w:p>
            <w:pPr>
              <w:pStyle w:val="5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60" w:type="dxa"/>
            <w:gridSpan w:val="3"/>
          </w:tcPr>
          <w:p>
            <w:pPr>
              <w:pStyle w:val="5"/>
              <w:spacing w:before="128"/>
              <w:ind w:left="431"/>
              <w:rPr>
                <w:sz w:val="24"/>
              </w:rPr>
            </w:pPr>
            <w:r>
              <w:rPr>
                <w:sz w:val="24"/>
              </w:rPr>
              <w:t>胸部透视</w:t>
            </w:r>
          </w:p>
        </w:tc>
        <w:tc>
          <w:tcPr>
            <w:tcW w:w="5890" w:type="dxa"/>
            <w:gridSpan w:val="1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5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280" w:left="1420" w:header="720" w:footer="720" w:gutter="0"/>
        </w:sectPr>
      </w:pPr>
    </w:p>
    <w:p>
      <w:pPr>
        <w:pStyle w:val="2"/>
        <w:spacing w:before="8"/>
        <w:rPr>
          <w:rFonts w:ascii="PMingLiU"/>
          <w:sz w:val="23"/>
        </w:rPr>
      </w:pPr>
    </w:p>
    <w:tbl>
      <w:tblPr>
        <w:tblStyle w:val="4"/>
        <w:tblW w:w="911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874"/>
        <w:gridCol w:w="2992"/>
        <w:gridCol w:w="2325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433" w:type="dxa"/>
            <w:gridSpan w:val="2"/>
          </w:tcPr>
          <w:p>
            <w:pPr>
              <w:pStyle w:val="5"/>
              <w:spacing w:before="19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肝、胆、脾、胰、肾</w:t>
            </w:r>
          </w:p>
          <w:p>
            <w:pPr>
              <w:pStyle w:val="5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B 超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5"/>
              <w:rPr>
                <w:rFonts w:ascii="PMingLiU"/>
                <w:sz w:val="25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9" w:type="dxa"/>
            <w:vMerge w:val="restart"/>
            <w:textDirection w:val="tbRl"/>
          </w:tcPr>
          <w:p>
            <w:pPr>
              <w:pStyle w:val="5"/>
              <w:tabs>
                <w:tab w:val="left" w:pos="499"/>
              </w:tabs>
              <w:spacing w:before="2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科</w:t>
            </w:r>
          </w:p>
        </w:tc>
        <w:tc>
          <w:tcPr>
            <w:tcW w:w="1874" w:type="dxa"/>
          </w:tcPr>
          <w:p>
            <w:pPr>
              <w:pStyle w:val="5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发育情况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restart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12"/>
              <w:rPr>
                <w:rFonts w:ascii="PMingLiU"/>
                <w:sz w:val="25"/>
              </w:rPr>
            </w:pPr>
          </w:p>
          <w:p>
            <w:pPr>
              <w:pStyle w:val="5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>
            <w:pPr>
              <w:pStyle w:val="5"/>
              <w:spacing w:before="1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血 压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spacing w:before="12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mmHg</w:t>
            </w: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>
            <w:pPr>
              <w:pStyle w:val="5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心脏及血管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>
            <w:pPr>
              <w:pStyle w:val="5"/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呼吸系统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>
            <w:pPr>
              <w:pStyle w:val="5"/>
              <w:spacing w:before="1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神经及精神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>
            <w:pPr>
              <w:pStyle w:val="5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腹部器官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>
            <w:pPr>
              <w:pStyle w:val="5"/>
              <w:tabs>
                <w:tab w:val="left" w:pos="502"/>
              </w:tabs>
              <w:spacing w:before="1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5317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33" w:type="dxa"/>
            <w:gridSpan w:val="2"/>
            <w:vMerge w:val="restart"/>
          </w:tcPr>
          <w:p>
            <w:pPr>
              <w:pStyle w:val="5"/>
              <w:spacing w:before="13"/>
              <w:rPr>
                <w:rFonts w:ascii="PMingLiU"/>
                <w:sz w:val="29"/>
              </w:rPr>
            </w:pPr>
          </w:p>
          <w:p>
            <w:pPr>
              <w:pStyle w:val="5"/>
              <w:ind w:left="112" w:right="-29"/>
              <w:rPr>
                <w:sz w:val="24"/>
              </w:rPr>
            </w:pPr>
            <w:r>
              <w:rPr>
                <w:spacing w:val="-15"/>
                <w:sz w:val="24"/>
              </w:rPr>
              <w:t>化验检查</w:t>
            </w:r>
            <w:r>
              <w:rPr>
                <w:spacing w:val="-3"/>
                <w:sz w:val="24"/>
              </w:rPr>
              <w:t>（附化验单</w:t>
            </w:r>
            <w:r>
              <w:rPr>
                <w:sz w:val="24"/>
              </w:rPr>
              <w:t>）</w:t>
            </w:r>
          </w:p>
        </w:tc>
        <w:tc>
          <w:tcPr>
            <w:tcW w:w="2992" w:type="dxa"/>
          </w:tcPr>
          <w:p>
            <w:pPr>
              <w:pStyle w:val="5"/>
              <w:spacing w:before="128"/>
              <w:ind w:left="1111" w:right="1111"/>
              <w:jc w:val="center"/>
              <w:rPr>
                <w:sz w:val="24"/>
              </w:rPr>
            </w:pPr>
            <w:r>
              <w:rPr>
                <w:sz w:val="24"/>
              </w:rPr>
              <w:t>肝功能</w:t>
            </w:r>
          </w:p>
        </w:tc>
        <w:tc>
          <w:tcPr>
            <w:tcW w:w="2325" w:type="dxa"/>
          </w:tcPr>
          <w:p>
            <w:pPr>
              <w:pStyle w:val="5"/>
              <w:spacing w:before="128"/>
              <w:ind w:left="838" w:right="837"/>
              <w:jc w:val="center"/>
              <w:rPr>
                <w:sz w:val="24"/>
              </w:rPr>
            </w:pPr>
            <w:r>
              <w:rPr>
                <w:sz w:val="24"/>
              </w:rPr>
              <w:t>其 他</w:t>
            </w:r>
          </w:p>
        </w:tc>
        <w:tc>
          <w:tcPr>
            <w:tcW w:w="1362" w:type="dxa"/>
            <w:vMerge w:val="restart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8"/>
              <w:rPr>
                <w:rFonts w:ascii="PMingLiU"/>
                <w:sz w:val="35"/>
              </w:rPr>
            </w:pPr>
          </w:p>
          <w:p>
            <w:pPr>
              <w:pStyle w:val="5"/>
              <w:spacing w:before="1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2433" w:type="dxa"/>
            <w:gridSpan w:val="2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12"/>
              <w:rPr>
                <w:rFonts w:ascii="PMingLiU"/>
                <w:sz w:val="18"/>
              </w:rPr>
            </w:pPr>
          </w:p>
          <w:p>
            <w:pPr>
              <w:pStyle w:val="5"/>
              <w:ind w:left="717"/>
              <w:rPr>
                <w:sz w:val="24"/>
              </w:rPr>
            </w:pPr>
            <w:r>
              <w:rPr>
                <w:sz w:val="24"/>
              </w:rPr>
              <w:t>体检结论</w:t>
            </w:r>
          </w:p>
        </w:tc>
        <w:tc>
          <w:tcPr>
            <w:tcW w:w="6679" w:type="dxa"/>
            <w:gridSpan w:val="3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190" w:line="290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主检医师签字：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433" w:type="dxa"/>
            <w:gridSpan w:val="2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spacing w:before="12"/>
              <w:rPr>
                <w:rFonts w:ascii="PMingLiU"/>
                <w:sz w:val="18"/>
              </w:rPr>
            </w:pPr>
          </w:p>
          <w:p>
            <w:pPr>
              <w:pStyle w:val="5"/>
              <w:ind w:left="467"/>
              <w:rPr>
                <w:sz w:val="24"/>
              </w:rPr>
            </w:pPr>
            <w:r>
              <w:rPr>
                <w:sz w:val="24"/>
              </w:rPr>
              <w:t>体检医院意见</w:t>
            </w:r>
          </w:p>
        </w:tc>
        <w:tc>
          <w:tcPr>
            <w:tcW w:w="6679" w:type="dxa"/>
            <w:gridSpan w:val="3"/>
          </w:tcPr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rPr>
                <w:rFonts w:ascii="PMingLiU"/>
                <w:sz w:val="24"/>
              </w:rPr>
            </w:pPr>
          </w:p>
          <w:p>
            <w:pPr>
              <w:pStyle w:val="5"/>
              <w:tabs>
                <w:tab w:val="left" w:pos="5352"/>
                <w:tab w:val="left" w:pos="5851"/>
              </w:tabs>
              <w:spacing w:before="211" w:line="310" w:lineRule="atLeast"/>
              <w:ind w:left="4853" w:right="575" w:hanging="370"/>
              <w:rPr>
                <w:sz w:val="24"/>
              </w:rPr>
            </w:pPr>
            <w:r>
              <w:rPr>
                <w:spacing w:val="9"/>
                <w:sz w:val="24"/>
              </w:rPr>
              <w:t>体检医院盖</w:t>
            </w:r>
            <w:r>
              <w:rPr>
                <w:sz w:val="24"/>
              </w:rPr>
              <w:t>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3" w:type="dxa"/>
            <w:gridSpan w:val="2"/>
          </w:tcPr>
          <w:p>
            <w:pPr>
              <w:pStyle w:val="5"/>
              <w:tabs>
                <w:tab w:val="left" w:pos="499"/>
              </w:tabs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  <w:tc>
          <w:tcPr>
            <w:tcW w:w="6679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8"/>
        <w:rPr>
          <w:rFonts w:ascii="PMingLiU"/>
          <w:sz w:val="17"/>
        </w:rPr>
      </w:pPr>
    </w:p>
    <w:p>
      <w:pPr>
        <w:pStyle w:val="2"/>
        <w:spacing w:before="66"/>
        <w:ind w:left="783"/>
      </w:pPr>
      <w:r>
        <w:rPr>
          <w:b/>
        </w:rPr>
        <w:t>说明：</w:t>
      </w:r>
      <w:r>
        <w:t>1.体检前必须贴有本人 1 寸彩色近照；</w:t>
      </w:r>
    </w:p>
    <w:p>
      <w:pPr>
        <w:pStyle w:val="6"/>
        <w:numPr>
          <w:ilvl w:val="0"/>
          <w:numId w:val="1"/>
        </w:numPr>
        <w:tabs>
          <w:tab w:val="left" w:pos="1782"/>
        </w:tabs>
        <w:spacing w:before="5" w:after="0" w:line="240" w:lineRule="auto"/>
        <w:ind w:left="1781" w:right="0" w:hanging="249"/>
        <w:jc w:val="left"/>
        <w:rPr>
          <w:sz w:val="24"/>
        </w:rPr>
      </w:pPr>
      <w:r>
        <w:rPr>
          <w:spacing w:val="8"/>
          <w:sz w:val="24"/>
        </w:rPr>
        <w:t>体检表中个人基本资料如实填写齐全；</w:t>
      </w:r>
    </w:p>
    <w:p>
      <w:pPr>
        <w:pStyle w:val="6"/>
        <w:numPr>
          <w:ilvl w:val="0"/>
          <w:numId w:val="1"/>
        </w:numPr>
        <w:tabs>
          <w:tab w:val="left" w:pos="1782"/>
        </w:tabs>
        <w:spacing w:before="2" w:after="0" w:line="240" w:lineRule="auto"/>
        <w:ind w:left="1781" w:right="0" w:hanging="249"/>
        <w:jc w:val="left"/>
        <w:rPr>
          <w:sz w:val="24"/>
        </w:rPr>
      </w:pPr>
      <w:r>
        <w:rPr>
          <w:spacing w:val="9"/>
          <w:sz w:val="24"/>
        </w:rPr>
        <w:t>体检当日早晨须空腹（禁食、禁水</w:t>
      </w:r>
      <w:r>
        <w:rPr>
          <w:spacing w:val="4"/>
          <w:sz w:val="24"/>
        </w:rPr>
        <w:t>）；</w:t>
      </w:r>
    </w:p>
    <w:p>
      <w:pPr>
        <w:pStyle w:val="6"/>
        <w:numPr>
          <w:ilvl w:val="0"/>
          <w:numId w:val="1"/>
        </w:numPr>
        <w:tabs>
          <w:tab w:val="left" w:pos="1782"/>
        </w:tabs>
        <w:spacing w:before="4" w:after="0" w:line="240" w:lineRule="auto"/>
        <w:ind w:left="1781" w:right="0" w:hanging="249"/>
        <w:jc w:val="left"/>
        <w:rPr>
          <w:sz w:val="24"/>
        </w:rPr>
      </w:pPr>
      <w:r>
        <w:rPr>
          <w:spacing w:val="-8"/>
          <w:sz w:val="24"/>
        </w:rPr>
        <w:t xml:space="preserve">本表须 </w:t>
      </w:r>
      <w:r>
        <w:rPr>
          <w:sz w:val="24"/>
        </w:rPr>
        <w:t>A4 规格纸张正反双面下载。</w:t>
      </w:r>
    </w:p>
    <w:p/>
    <w:sectPr>
      <w:pgSz w:w="11910" w:h="16840"/>
      <w:pgMar w:top="1580" w:right="114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781" w:hanging="250"/>
        <w:jc w:val="left"/>
      </w:pPr>
      <w:rPr>
        <w:rFonts w:hint="default" w:ascii="仿宋" w:hAnsi="仿宋" w:eastAsia="仿宋" w:cs="仿宋"/>
        <w:spacing w:val="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36" w:hanging="25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93" w:hanging="25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49" w:hanging="25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06" w:hanging="25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3" w:hanging="25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9" w:hanging="25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76" w:hanging="25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2" w:hanging="25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692E"/>
    <w:rsid w:val="6CA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2"/>
      <w:ind w:left="1781" w:hanging="249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2019-03-08T08:31:00Z</dcterms:created>
  <dc:creator>明若今夕、</dc:creator>
  <cp:lastModifiedBy>明若今夕、</cp:lastModifiedBy>
  <dcterms:modified xsi:type="dcterms:W3CDTF">2019-03-08T08:31:47Z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