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313" w:rsidRDefault="00BB5313" w:rsidP="00BB5313">
      <w:pPr>
        <w:spacing w:line="600" w:lineRule="exact"/>
        <w:rPr>
          <w:rFonts w:ascii="方正小标宋_GBK" w:eastAsia="方正小标宋_GBK" w:hAnsi="方正小标宋_GBK" w:cs="方正小标宋_GBK" w:hint="eastAsia"/>
          <w:color w:val="333333"/>
          <w:sz w:val="52"/>
          <w:szCs w:val="5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附件1：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br/>
        <w:t xml:space="preserve">              </w:t>
      </w:r>
      <w:r>
        <w:rPr>
          <w:rFonts w:ascii="方正小标宋_GBK" w:eastAsia="方正小标宋_GBK" w:hAnsi="方正小标宋_GBK" w:cs="方正小标宋_GBK" w:hint="eastAsia"/>
          <w:color w:val="333333"/>
          <w:sz w:val="52"/>
          <w:szCs w:val="52"/>
          <w:shd w:val="clear" w:color="auto" w:fill="FFFFFF"/>
        </w:rPr>
        <w:t>体检相关注意事项</w:t>
      </w:r>
    </w:p>
    <w:p w:rsidR="00BB5313" w:rsidRDefault="00BB5313" w:rsidP="00BB5313">
      <w:pPr>
        <w:spacing w:line="600" w:lineRule="exac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6"/>
          <w:szCs w:val="36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   </w:t>
      </w:r>
      <w:r>
        <w:rPr>
          <w:rStyle w:val="a3"/>
          <w:rFonts w:ascii="黑体" w:eastAsia="黑体" w:hAnsi="黑体" w:cs="黑体" w:hint="eastAsia"/>
          <w:b w:val="0"/>
          <w:bCs/>
          <w:color w:val="333333"/>
          <w:sz w:val="32"/>
          <w:szCs w:val="32"/>
          <w:shd w:val="clear" w:color="auto" w:fill="FFFFFF"/>
        </w:rPr>
        <w:t>一、参加体检人员范围</w:t>
      </w:r>
      <w:r>
        <w:rPr>
          <w:rStyle w:val="a3"/>
          <w:rFonts w:ascii="黑体" w:eastAsia="黑体" w:hAnsi="黑体" w:cs="黑体" w:hint="eastAsia"/>
          <w:b w:val="0"/>
          <w:bCs/>
          <w:color w:val="333333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完全符合申请初中、小学、幼儿园教师资格认定条件，后期并能完整如实提供相关资料者。否则当事人自己承担由此带来的一切后果。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br/>
        <w:t xml:space="preserve">   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Style w:val="a3"/>
          <w:rFonts w:ascii="黑体" w:eastAsia="黑体" w:hAnsi="黑体" w:cs="黑体" w:hint="eastAsia"/>
          <w:b w:val="0"/>
          <w:bCs/>
          <w:color w:val="333333"/>
          <w:sz w:val="32"/>
          <w:szCs w:val="32"/>
          <w:shd w:val="clear" w:color="auto" w:fill="FFFFFF"/>
        </w:rPr>
        <w:t>二、体检时间及地点：</w:t>
      </w:r>
      <w:r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体检时间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：2019年6月20——21日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br/>
        <w:t xml:space="preserve">    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体检医院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：郑州市第十六人民医院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br/>
        <w:t xml:space="preserve">    </w:t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医院地址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：登封市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福佑路与颖河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路交叉口东南角</w:t>
      </w:r>
    </w:p>
    <w:p w:rsidR="00BB5313" w:rsidRDefault="00BB5313" w:rsidP="00BB5313">
      <w:pPr>
        <w:spacing w:line="600" w:lineRule="exact"/>
        <w:ind w:leftChars="304" w:left="638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：0371-56168333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br/>
      </w:r>
      <w:r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相关注意事项：</w:t>
      </w:r>
    </w:p>
    <w:p w:rsidR="00BB5313" w:rsidRDefault="00BB5313" w:rsidP="00BB5313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参加体检的申请人请携带本人身份证、一寸照片一张、河南省教师资格证体检表一张，幼儿园需下载幼儿园专用体检表（请自行填写个人信息并粘贴照片）。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br/>
        <w:t xml:space="preserve">    （二）所有申请人在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体检全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过程中必须服从体检医院工作人员的安排。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br/>
        <w:t xml:space="preserve">    （三）申请人在体检中要严格遵守规定，服从安排，严禁弄虚作假，严禁请人代检或者代他人体检。对不服从安排、违规违纪的人员将不予认定教师资格。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br/>
        <w:t xml:space="preserve">    （四）收费标准：体检交费采用现场交费形式。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br/>
        <w:t xml:space="preserve">    （五）申请人应按照本公告规定的时间提前做好行程安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排，并注意行程安全，确保在规定时间内参加体检。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br/>
        <w:t xml:space="preserve">    （六）体检之后体检结果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由教体局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在提交材料确认现场统一发放，体检人员不再到医院领取。</w:t>
      </w:r>
    </w:p>
    <w:p w:rsidR="00BB5313" w:rsidRDefault="00BB5313" w:rsidP="00BB5313">
      <w:pPr>
        <w:widowControl/>
        <w:spacing w:line="600" w:lineRule="exact"/>
        <w:ind w:firstLineChars="200" w:firstLine="643"/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Style w:val="a3"/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t>体检须知：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br/>
        <w:t>    1.体检前三天请您保持正常饮食，勿饮酒、勿食油腻、甜食物，避免剧烈运动。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br/>
        <w:t>    2.体检当天早上抽血应空腹，抽血的时间为早上10点以前，抽血后请按压针眼10分钟。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br/>
        <w:t>    3.做腹部彩超检查时，请在受检前禁食8—12小时（早晨空腹）。如做前列腺、子宫附件彩超检查者，需提前憋尿。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br/>
        <w:t>    4.小便化验需在彩超检查后进行，最好留取中段晨尿。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br/>
        <w:t>    5.糖尿病、高血压、心脏病等慢性病患者，请携带备用药物，有既往病史者，在体检时请向体检医师说明。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br/>
        <w:t>    6.女士不宜化妆，穿连衣裙、连裤袜及胸前带有饰品的上衣毛衣等。放射线检查技术对身体有损害，健康体检不得使用透视，必须做X线检查时，请在医生指导下做好防护。做X线检查时，宜穿棉布内衣，勿穿带有金属钮扣的衣服、文胸，女同志的文胸不要带钢托，不要穿金属亮片的内衣。请摘去项链、手机、钢笔、钥匙等金属物品。怀孕及计划受孕者，请先告知体检服务人员，勿做X线检查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br/>
        <w:t>  7.有晕针病史者，在抽血前请告知工作人员，做好防范。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br/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  8.参检人员体检时请务必看清体检表上的《体检顺序》及项目，并按顺序进行体检。验血和彩超后可以进早餐，其他检查可交错进行。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  <w:lang w:bidi="ar"/>
        </w:rPr>
        <w:br/>
        <w:t xml:space="preserve">  9.参检人员体检时如有疑问请与体检中心人员联系</w:t>
      </w:r>
    </w:p>
    <w:p w:rsidR="00BB5313" w:rsidRPr="00BB5313" w:rsidRDefault="00BB5313">
      <w:bookmarkStart w:id="0" w:name="_GoBack"/>
      <w:bookmarkEnd w:id="0"/>
    </w:p>
    <w:sectPr w:rsidR="00BB5313" w:rsidRPr="00BB5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BF8FA"/>
    <w:multiLevelType w:val="singleLevel"/>
    <w:tmpl w:val="5CABF8FA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13"/>
    <w:rsid w:val="00BB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94F4C-7EEA-4E2F-B1F0-3B71D614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3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531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 df</dc:creator>
  <cp:keywords/>
  <dc:description/>
  <cp:lastModifiedBy>crow df</cp:lastModifiedBy>
  <cp:revision>1</cp:revision>
  <dcterms:created xsi:type="dcterms:W3CDTF">2019-04-17T02:58:00Z</dcterms:created>
  <dcterms:modified xsi:type="dcterms:W3CDTF">2019-04-17T02:58:00Z</dcterms:modified>
</cp:coreProperties>
</file>